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C32921" w:rsidP="007B63B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E2A97" w:rsidRPr="00BC36B7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593324" w:rsidP="007B63B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LOKALAK ALOKATZEKO</w:t>
            </w:r>
            <w:r w:rsidR="00D22251" w:rsidRPr="00BC36B7">
              <w:rPr>
                <w:rFonts w:asciiTheme="minorHAnsi" w:hAnsiTheme="minorHAnsi"/>
              </w:rPr>
              <w:t xml:space="preserve"> DIRU-LAGUNTZAK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201</w:t>
            </w:r>
            <w:r w:rsidR="005D6239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</w:tcPr>
          <w:p w:rsidR="00D22251" w:rsidRPr="00593324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593324">
              <w:rPr>
                <w:rFonts w:asciiTheme="minorHAnsi" w:hAnsiTheme="minorHAnsi" w:cs="Book Antiqua"/>
              </w:rPr>
              <w:t xml:space="preserve">AYUDAS PARA </w:t>
            </w:r>
            <w:r w:rsidR="00C32921" w:rsidRPr="00593324">
              <w:rPr>
                <w:rFonts w:asciiTheme="minorHAnsi" w:hAnsiTheme="minorHAnsi" w:cs="Book Antiqua"/>
              </w:rPr>
              <w:t>EL ALQUILER DE LOCALES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201</w:t>
            </w:r>
            <w:r w:rsidR="005D6239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  <w:r w:rsidR="00C32921">
              <w:rPr>
                <w:rFonts w:ascii="Calibri" w:hAnsi="Calibri"/>
                <w:b/>
                <w:sz w:val="23"/>
                <w:szCs w:val="23"/>
              </w:rPr>
              <w:t xml:space="preserve"> (gehienez 5 urte)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  <w:r w:rsidR="00C32921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Máximo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 xml:space="preserve"> 5 </w:t>
            </w:r>
            <w:proofErr w:type="spellStart"/>
            <w:r w:rsidR="00C32921">
              <w:rPr>
                <w:rFonts w:ascii="Calibri" w:hAnsi="Calibri"/>
                <w:sz w:val="23"/>
                <w:szCs w:val="23"/>
              </w:rPr>
              <w:t>años</w:t>
            </w:r>
            <w:proofErr w:type="spellEnd"/>
            <w:r w:rsidR="00C32921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2027B5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B5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Nº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trabajadores</w:t>
            </w:r>
            <w:proofErr w:type="spellEnd"/>
          </w:p>
          <w:p w:rsidR="002027B5" w:rsidRPr="002027B5" w:rsidRDefault="002027B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Langile kopurua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B5" w:rsidRPr="00BC36B7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93324">
        <w:trPr>
          <w:trHeight w:val="66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>. eta bestelako informazioa),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emaitza kontuaren azalpena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 xml:space="preserve"> eta enpresa egitasmoaren izaera berritzailerena ere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.</w:t>
            </w: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</w:t>
            </w:r>
            <w:r w:rsidR="00C32921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C32921" w:rsidRPr="00593324">
              <w:rPr>
                <w:rFonts w:ascii="Calibri" w:hAnsi="Calibri"/>
                <w:sz w:val="23"/>
                <w:szCs w:val="23"/>
                <w:lang w:val="es-ES"/>
              </w:rPr>
              <w:t>y del carácter innovador del proyecto empresarial.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593324" w:rsidRDefault="00593324" w:rsidP="007B63BF">
      <w:pPr>
        <w:rPr>
          <w:rFonts w:ascii="Calibri" w:hAnsi="Calibri"/>
        </w:rPr>
      </w:pPr>
    </w:p>
    <w:p w:rsidR="00D22251" w:rsidRPr="00593324" w:rsidRDefault="000631BF" w:rsidP="007B63B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LOKALAREN</w:t>
      </w:r>
      <w:r w:rsidR="00D22251" w:rsidRPr="00BC36B7">
        <w:rPr>
          <w:rFonts w:ascii="Calibri" w:hAnsi="Calibri"/>
          <w:b/>
        </w:rPr>
        <w:t xml:space="preserve"> DATUAK / </w:t>
      </w:r>
      <w:r w:rsidR="00D22251" w:rsidRPr="00AD39F6">
        <w:rPr>
          <w:rFonts w:ascii="Calibri" w:hAnsi="Calibri"/>
        </w:rPr>
        <w:t xml:space="preserve">DATOS </w:t>
      </w:r>
      <w:r w:rsidRPr="00AD39F6">
        <w:rPr>
          <w:rFonts w:ascii="Calibri" w:hAnsi="Calibri"/>
        </w:rPr>
        <w:t>DEL LOCAL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22251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kokalekua (udalerria</w:t>
            </w:r>
            <w:r>
              <w:rPr>
                <w:rFonts w:ascii="Calibri" w:hAnsi="Calibri"/>
                <w:b/>
                <w:sz w:val="23"/>
                <w:szCs w:val="23"/>
              </w:rPr>
              <w:t>, kalea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)</w:t>
            </w:r>
          </w:p>
          <w:p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calle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Alokatutako lokala pribatua da</w:t>
            </w:r>
          </w:p>
          <w:p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es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privado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tipologia eta erabilpena</w:t>
            </w:r>
          </w:p>
          <w:p w:rsidR="000631BF" w:rsidRPr="000631BF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Tipología y uso del local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deskribapena</w:t>
            </w:r>
          </w:p>
          <w:p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Alokatzen den lokalak eta bertan burutzen diren jarduerak indarrean dagoen legedia betetzen du</w:t>
            </w:r>
          </w:p>
          <w:p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alquilado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y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que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se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desarrolla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cumplen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con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legislación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vigente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Udalaren aurrean dagokion izapidea egina du martxan jartzeko (Udal baimena lortuta edo aurretiazko komunikazioa eginda)</w:t>
            </w:r>
          </w:p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Ayuntamiento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trámite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correspondiente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para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puesta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marcha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(Ha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obtenido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licencia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municipal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o ha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realizado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la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comunicación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previa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8157EB">
        <w:trPr>
          <w:trHeight w:val="17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Default="00AD39F6" w:rsidP="000631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Contrato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alquiler</w:t>
            </w:r>
            <w:proofErr w:type="spellEnd"/>
          </w:p>
          <w:p w:rsidR="00AD39F6" w:rsidRPr="00AD39F6" w:rsidRDefault="00AD39F6" w:rsidP="000631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Alokairu kontratua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5D623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201</w:t>
            </w:r>
            <w:r w:rsidR="005D6239">
              <w:rPr>
                <w:rFonts w:asciiTheme="minorHAnsi" w:hAnsiTheme="minorHAnsi"/>
                <w:sz w:val="23"/>
                <w:szCs w:val="23"/>
              </w:rPr>
              <w:t>9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5D6239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201</w:t>
            </w:r>
            <w:r w:rsidR="005D6239">
              <w:rPr>
                <w:rFonts w:asciiTheme="minorHAnsi" w:hAnsiTheme="minorHAnsi"/>
                <w:sz w:val="23"/>
                <w:szCs w:val="23"/>
                <w:lang w:val="es-ES"/>
              </w:rPr>
              <w:t>9</w:t>
            </w:r>
            <w:bookmarkStart w:id="0" w:name="_GoBack"/>
            <w:bookmarkEnd w:id="0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593324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593324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un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E02841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>Eskabidea: B</w:t>
      </w:r>
      <w:r w:rsidR="00E02841" w:rsidRPr="00BC36B7">
        <w:rPr>
          <w:rFonts w:ascii="Calibri" w:hAnsi="Calibri"/>
        </w:rPr>
        <w:t xml:space="preserve">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</w:t>
      </w:r>
      <w:proofErr w:type="spellStart"/>
      <w:r w:rsidRPr="00BC36B7">
        <w:rPr>
          <w:rFonts w:ascii="Calibri" w:hAnsi="Calibri"/>
        </w:rPr>
        <w:t>NANaren</w:t>
      </w:r>
      <w:proofErr w:type="spellEnd"/>
      <w:r w:rsidRPr="00BC36B7">
        <w:rPr>
          <w:rFonts w:ascii="Calibri" w:hAnsi="Calibri"/>
        </w:rPr>
        <w:t xml:space="preserve">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Memoria: </w:t>
      </w:r>
      <w:r w:rsidR="002F669A" w:rsidRPr="00BC36B7">
        <w:rPr>
          <w:rFonts w:ascii="Calibri" w:hAnsi="Calibri"/>
        </w:rPr>
        <w:t>Jarduera ekonomikoaren emaitzen kontua (kontabilitateko plan orokorraren arabera egina</w:t>
      </w:r>
      <w:r>
        <w:rPr>
          <w:rFonts w:ascii="Calibri" w:hAnsi="Calibri"/>
        </w:rPr>
        <w:t>), eskabidea egiten duen unekoa eta enpresa egitasmoaren izaera berri</w:t>
      </w:r>
      <w:r w:rsidR="006C29F1">
        <w:rPr>
          <w:rFonts w:ascii="Calibri" w:hAnsi="Calibri"/>
        </w:rPr>
        <w:t>ztatzailearen justifikazioa.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B.</w:t>
      </w:r>
      <w:r w:rsidR="00E02841" w:rsidRPr="00BC36B7">
        <w:rPr>
          <w:rFonts w:ascii="Calibri" w:hAnsi="Calibri"/>
          <w:lang w:val="es-ES"/>
        </w:rPr>
        <w:t xml:space="preserve">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:rsidR="00E02841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Memoria: </w:t>
      </w:r>
      <w:r w:rsidR="00E02841" w:rsidRPr="00BC36B7">
        <w:rPr>
          <w:rFonts w:ascii="Calibri" w:hAnsi="Calibri"/>
          <w:lang w:val="es-ES"/>
        </w:rPr>
        <w:t>Cuenta de resultados de la empresa (realizada conforme al plan general de contabilidad) correspondi</w:t>
      </w:r>
      <w:r>
        <w:rPr>
          <w:rFonts w:ascii="Calibri" w:hAnsi="Calibri"/>
          <w:lang w:val="es-ES"/>
        </w:rPr>
        <w:t>ente al momento de la solicitud y justificación del carácter innovador del proyecto empresarial.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sectPr w:rsidR="002F669A" w:rsidRPr="00BC36B7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B4" w:rsidRDefault="00F443B4" w:rsidP="004D1BED">
      <w:r>
        <w:separator/>
      </w:r>
    </w:p>
  </w:endnote>
  <w:endnote w:type="continuationSeparator" w:id="0">
    <w:p w:rsidR="00F443B4" w:rsidRDefault="00F443B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5D6239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D6239" w:rsidRPr="005D6239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D6239" w:rsidRPr="005D6239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B4" w:rsidRDefault="00F443B4" w:rsidP="004D1BED">
      <w:r>
        <w:separator/>
      </w:r>
    </w:p>
  </w:footnote>
  <w:footnote w:type="continuationSeparator" w:id="0">
    <w:p w:rsidR="00F443B4" w:rsidRDefault="00F443B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5D6239">
            <w:rPr>
              <w:rFonts w:asciiTheme="minorHAnsi" w:hAnsiTheme="minorHAnsi"/>
            </w:rPr>
            <w:t>9</w:t>
          </w:r>
        </w:p>
        <w:p w:rsidR="00056FF6" w:rsidRPr="00B22638" w:rsidRDefault="00C32921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ESKABIDEA-B</w:t>
          </w:r>
          <w:r w:rsidR="003C25BF">
            <w:rPr>
              <w:rFonts w:asciiTheme="minorHAnsi" w:hAnsiTheme="minorHAnsi"/>
              <w:b/>
            </w:rPr>
            <w:t>/ SOLICITUD-</w:t>
          </w:r>
          <w:r>
            <w:rPr>
              <w:rFonts w:asciiTheme="minorHAnsi" w:hAnsiTheme="minorHAnsi"/>
              <w:b/>
            </w:rPr>
            <w:t>B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31BF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027B5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3324"/>
    <w:rsid w:val="0059667B"/>
    <w:rsid w:val="00597099"/>
    <w:rsid w:val="005A7B81"/>
    <w:rsid w:val="005B4E6D"/>
    <w:rsid w:val="005B7793"/>
    <w:rsid w:val="005B7E61"/>
    <w:rsid w:val="005C3041"/>
    <w:rsid w:val="005D6239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B74AC"/>
    <w:rsid w:val="006C29F1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157EB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D39F6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32921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443B4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8027-B1F7-44FB-8B71-E15BE2FF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1573</Words>
  <Characters>10159</Characters>
  <Application>Microsoft Office Word</Application>
  <DocSecurity>0</DocSecurity>
  <Lines>84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mari jose</cp:lastModifiedBy>
  <cp:revision>6</cp:revision>
  <cp:lastPrinted>2018-03-20T08:04:00Z</cp:lastPrinted>
  <dcterms:created xsi:type="dcterms:W3CDTF">2018-06-27T10:21:00Z</dcterms:created>
  <dcterms:modified xsi:type="dcterms:W3CDTF">2019-04-03T12:04:00Z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